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993B" w14:textId="77777777" w:rsidR="00753504" w:rsidRPr="00BB4C5A" w:rsidRDefault="00753504" w:rsidP="00753504">
      <w:pPr>
        <w:pStyle w:val="Paragraphedeliste"/>
        <w:tabs>
          <w:tab w:val="left" w:pos="567"/>
        </w:tabs>
        <w:ind w:left="0"/>
        <w:jc w:val="center"/>
        <w:rPr>
          <w:rFonts w:cstheme="minorHAnsi"/>
          <w:b/>
          <w:bCs/>
          <w:smallCaps/>
          <w:sz w:val="32"/>
          <w:szCs w:val="36"/>
        </w:rPr>
      </w:pPr>
      <w:r w:rsidRPr="00BB4C5A">
        <w:rPr>
          <w:rFonts w:cstheme="minorHAnsi"/>
          <w:b/>
          <w:bCs/>
          <w:smallCaps/>
          <w:sz w:val="32"/>
          <w:szCs w:val="36"/>
        </w:rPr>
        <w:t>ACTIONS C</w:t>
      </w:r>
      <w:r>
        <w:rPr>
          <w:rFonts w:cstheme="minorHAnsi"/>
          <w:b/>
          <w:bCs/>
          <w:smallCaps/>
          <w:sz w:val="32"/>
          <w:szCs w:val="36"/>
        </w:rPr>
        <w:t>LES EN MAIN</w:t>
      </w:r>
      <w:r w:rsidRPr="00BB4C5A">
        <w:rPr>
          <w:rFonts w:cstheme="minorHAnsi"/>
          <w:b/>
          <w:bCs/>
          <w:smallCaps/>
          <w:sz w:val="32"/>
          <w:szCs w:val="36"/>
        </w:rPr>
        <w:t xml:space="preserve"> 202</w:t>
      </w:r>
      <w:r>
        <w:rPr>
          <w:rFonts w:cstheme="minorHAnsi"/>
          <w:b/>
          <w:bCs/>
          <w:smallCaps/>
          <w:sz w:val="32"/>
          <w:szCs w:val="36"/>
        </w:rPr>
        <w:t>1</w:t>
      </w:r>
    </w:p>
    <w:p w14:paraId="16C329CD" w14:textId="77777777" w:rsidR="00753504" w:rsidRPr="00BB4C5A" w:rsidRDefault="00753504" w:rsidP="00753504">
      <w:pPr>
        <w:pStyle w:val="Paragraphedeliste"/>
        <w:tabs>
          <w:tab w:val="left" w:pos="567"/>
        </w:tabs>
        <w:ind w:left="0"/>
        <w:jc w:val="center"/>
        <w:rPr>
          <w:rFonts w:cstheme="minorHAnsi"/>
          <w:b/>
          <w:bCs/>
          <w:smallCaps/>
          <w:sz w:val="20"/>
        </w:rPr>
      </w:pPr>
      <w:r w:rsidRPr="00837C9E">
        <w:rPr>
          <w:rFonts w:cstheme="minorHAnsi"/>
          <w:b/>
          <w:bCs/>
          <w:smallCaps/>
          <w:sz w:val="32"/>
          <w:szCs w:val="36"/>
        </w:rPr>
        <w:t xml:space="preserve"> </w:t>
      </w:r>
      <w:r>
        <w:rPr>
          <w:rFonts w:cstheme="minorHAnsi"/>
          <w:b/>
          <w:bCs/>
          <w:smallCaps/>
          <w:sz w:val="32"/>
          <w:szCs w:val="36"/>
        </w:rPr>
        <w:t xml:space="preserve">fiche </w:t>
      </w:r>
      <w:r w:rsidRPr="00BB4C5A">
        <w:rPr>
          <w:rFonts w:cstheme="minorHAnsi"/>
          <w:b/>
          <w:bCs/>
          <w:smallCaps/>
          <w:sz w:val="32"/>
          <w:szCs w:val="36"/>
        </w:rPr>
        <w:t>synthétique de la proposition</w:t>
      </w:r>
      <w:r w:rsidRPr="00BB4C5A">
        <w:rPr>
          <w:rFonts w:cstheme="minorHAnsi"/>
          <w:b/>
          <w:bCs/>
          <w:smallCaps/>
          <w:sz w:val="20"/>
        </w:rPr>
        <w:t xml:space="preserve"> </w:t>
      </w:r>
    </w:p>
    <w:p w14:paraId="58276E3F" w14:textId="77777777" w:rsidR="00753504" w:rsidRPr="00BB4C5A" w:rsidRDefault="00753504" w:rsidP="00753504">
      <w:pPr>
        <w:pStyle w:val="Paragraphedeliste"/>
        <w:tabs>
          <w:tab w:val="left" w:pos="567"/>
        </w:tabs>
        <w:ind w:left="0"/>
        <w:jc w:val="center"/>
        <w:rPr>
          <w:rFonts w:cstheme="minorHAnsi"/>
          <w:b/>
          <w:bCs/>
          <w:smallCaps/>
          <w:sz w:val="14"/>
        </w:rPr>
      </w:pPr>
    </w:p>
    <w:tbl>
      <w:tblPr>
        <w:tblW w:w="10578" w:type="dxa"/>
        <w:jc w:val="center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18"/>
        <w:gridCol w:w="9270"/>
      </w:tblGrid>
      <w:tr w:rsidR="00753504" w:rsidRPr="00BB4C5A" w14:paraId="6C0727A0" w14:textId="77777777" w:rsidTr="00862684">
        <w:trPr>
          <w:jc w:val="center"/>
        </w:trPr>
        <w:tc>
          <w:tcPr>
            <w:tcW w:w="1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3961" w14:textId="77777777" w:rsidR="00753504" w:rsidRPr="00BB4C5A" w:rsidRDefault="00753504" w:rsidP="00862684">
            <w:pPr>
              <w:rPr>
                <w:rFonts w:cstheme="minorHAnsi"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sz w:val="18"/>
                <w:szCs w:val="18"/>
              </w:rPr>
              <w:t>Action et territoire</w:t>
            </w:r>
          </w:p>
        </w:tc>
        <w:tc>
          <w:tcPr>
            <w:tcW w:w="9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3DEB" w14:textId="77777777" w:rsidR="00753504" w:rsidRPr="00BB4C5A" w:rsidRDefault="00753504" w:rsidP="00862684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B4C5A">
              <w:rPr>
                <w:rFonts w:eastAsia="MS Gothic" w:cstheme="minorHAnsi"/>
                <w:b/>
                <w:bCs/>
                <w:sz w:val="20"/>
                <w:szCs w:val="20"/>
              </w:rPr>
              <w:t>Indiquer ici le N° de l’action – Son intitulé</w:t>
            </w:r>
            <w:r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- Le</w:t>
            </w:r>
            <w:r w:rsidRPr="00BB4C5A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/les départements couverts </w:t>
            </w:r>
          </w:p>
        </w:tc>
      </w:tr>
      <w:tr w:rsidR="00753504" w:rsidRPr="00BB4C5A" w14:paraId="68659C1C" w14:textId="77777777" w:rsidTr="00862684">
        <w:trPr>
          <w:cantSplit/>
          <w:trHeight w:val="1044"/>
          <w:jc w:val="center"/>
        </w:trPr>
        <w:tc>
          <w:tcPr>
            <w:tcW w:w="1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881B5C" w14:textId="77777777" w:rsidR="00753504" w:rsidRPr="00BB4C5A" w:rsidRDefault="00753504" w:rsidP="00862684">
            <w:pPr>
              <w:ind w:left="113" w:right="113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>Organisme</w:t>
            </w:r>
          </w:p>
        </w:tc>
        <w:tc>
          <w:tcPr>
            <w:tcW w:w="9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8A8A" w14:textId="77777777" w:rsidR="00753504" w:rsidRPr="000B34C6" w:rsidRDefault="00753504" w:rsidP="00862684">
            <w:pPr>
              <w:pStyle w:val="Titre"/>
              <w:rPr>
                <w:rFonts w:asciiTheme="minorHAnsi" w:hAnsiTheme="minorHAnsi" w:cstheme="minorHAnsi"/>
                <w:b w:val="0"/>
                <w:bCs/>
                <w:iCs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lang w:val="fr-FR"/>
              </w:rPr>
              <w:t>Nom / Adresse / contact tél. et mail</w:t>
            </w:r>
          </w:p>
        </w:tc>
      </w:tr>
      <w:tr w:rsidR="00753504" w:rsidRPr="00BB4C5A" w14:paraId="2F091FF4" w14:textId="77777777" w:rsidTr="00862684">
        <w:trPr>
          <w:cantSplit/>
          <w:trHeight w:val="1044"/>
          <w:jc w:val="center"/>
        </w:trPr>
        <w:tc>
          <w:tcPr>
            <w:tcW w:w="1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22BF0E" w14:textId="77777777" w:rsidR="00753504" w:rsidRPr="00BB4C5A" w:rsidRDefault="00753504" w:rsidP="00862684">
            <w:pPr>
              <w:ind w:left="113" w:right="113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Référencé Data Dock</w:t>
            </w:r>
          </w:p>
        </w:tc>
        <w:tc>
          <w:tcPr>
            <w:tcW w:w="9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509B" w14:textId="77777777" w:rsidR="00753504" w:rsidRPr="000B34C6" w:rsidRDefault="00753504" w:rsidP="00862684">
            <w:pPr>
              <w:pStyle w:val="Titre"/>
              <w:rPr>
                <w:rFonts w:asciiTheme="minorHAnsi" w:hAnsiTheme="minorHAnsi" w:cstheme="minorHAnsi"/>
                <w:b w:val="0"/>
                <w:bCs/>
                <w:iCs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lang w:val="fr-FR"/>
              </w:rPr>
              <w:t>OUI/NON</w:t>
            </w:r>
          </w:p>
        </w:tc>
      </w:tr>
      <w:tr w:rsidR="00753504" w:rsidRPr="00BB4C5A" w14:paraId="403914FD" w14:textId="77777777" w:rsidTr="00862684">
        <w:trPr>
          <w:jc w:val="center"/>
        </w:trPr>
        <w:tc>
          <w:tcPr>
            <w:tcW w:w="1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9EB9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>Prérequis éventuels</w:t>
            </w:r>
          </w:p>
        </w:tc>
        <w:tc>
          <w:tcPr>
            <w:tcW w:w="9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D2D6" w14:textId="77777777" w:rsidR="00753504" w:rsidRPr="00BB4C5A" w:rsidRDefault="00753504" w:rsidP="0086268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3504" w:rsidRPr="00BB4C5A" w14:paraId="544A674E" w14:textId="77777777" w:rsidTr="00862684">
        <w:trPr>
          <w:cantSplit/>
          <w:trHeight w:val="2880"/>
          <w:jc w:val="center"/>
        </w:trPr>
        <w:tc>
          <w:tcPr>
            <w:tcW w:w="1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8E6FF0E" w14:textId="77777777" w:rsidR="00753504" w:rsidRPr="00BB4C5A" w:rsidRDefault="00753504" w:rsidP="00862684">
            <w:pPr>
              <w:ind w:left="113" w:right="113"/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 w:rsidRPr="00BB4C5A">
              <w:rPr>
                <w:rFonts w:eastAsia="MS Gothic" w:cstheme="minorHAnsi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9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B16E" w14:textId="77777777" w:rsidR="00753504" w:rsidRPr="00BB4C5A" w:rsidRDefault="00753504" w:rsidP="00862684">
            <w:pPr>
              <w:rPr>
                <w:rFonts w:eastAsia="Calibri" w:cstheme="minorHAnsi"/>
                <w:sz w:val="20"/>
                <w:szCs w:val="20"/>
              </w:rPr>
            </w:pPr>
            <w:r w:rsidRPr="00BB4C5A">
              <w:rPr>
                <w:rFonts w:cstheme="minorHAnsi"/>
                <w:bCs/>
                <w:i/>
                <w:iCs/>
                <w:sz w:val="18"/>
                <w:szCs w:val="16"/>
              </w:rPr>
              <w:t xml:space="preserve">Intitulés et principaux contenus </w:t>
            </w:r>
          </w:p>
        </w:tc>
      </w:tr>
      <w:tr w:rsidR="00753504" w:rsidRPr="00BB4C5A" w14:paraId="33A93B15" w14:textId="77777777" w:rsidTr="00862684">
        <w:trPr>
          <w:cantSplit/>
          <w:trHeight w:val="2511"/>
          <w:jc w:val="center"/>
        </w:trPr>
        <w:tc>
          <w:tcPr>
            <w:tcW w:w="1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6A0AD5" w14:textId="77777777" w:rsidR="00753504" w:rsidRPr="00BB4C5A" w:rsidRDefault="00753504" w:rsidP="00862684">
            <w:pPr>
              <w:ind w:left="113" w:right="113"/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sz w:val="20"/>
                <w:szCs w:val="20"/>
              </w:rPr>
              <w:t>M</w:t>
            </w:r>
            <w:r w:rsidRPr="00BB4C5A">
              <w:rPr>
                <w:rFonts w:eastAsia="MS Gothic" w:cstheme="minorHAnsi"/>
                <w:b/>
                <w:bCs/>
                <w:sz w:val="20"/>
                <w:szCs w:val="20"/>
              </w:rPr>
              <w:t>odalités</w:t>
            </w:r>
            <w:r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pédagogiques et é</w:t>
            </w:r>
            <w:r w:rsidRPr="00BB4C5A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valuation(s)  </w:t>
            </w:r>
          </w:p>
        </w:tc>
        <w:tc>
          <w:tcPr>
            <w:tcW w:w="9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571D" w14:textId="77777777" w:rsidR="00753504" w:rsidRPr="00A62FB9" w:rsidRDefault="00753504" w:rsidP="00862684">
            <w:pPr>
              <w:rPr>
                <w:rFonts w:cstheme="minorHAnsi"/>
                <w:sz w:val="18"/>
                <w:szCs w:val="18"/>
              </w:rPr>
            </w:pPr>
            <w:r w:rsidRPr="00BB4C5A">
              <w:rPr>
                <w:rFonts w:cstheme="minorHAnsi"/>
                <w:sz w:val="18"/>
                <w:szCs w:val="18"/>
              </w:rPr>
              <w:t>Selon la durée du parcours proposé et l’intérêt pédagogique, vous préc</w:t>
            </w:r>
            <w:r w:rsidRPr="00A62FB9">
              <w:rPr>
                <w:rFonts w:cstheme="minorHAnsi"/>
                <w:sz w:val="18"/>
                <w:szCs w:val="18"/>
              </w:rPr>
              <w:t>iserez ici :</w:t>
            </w:r>
          </w:p>
          <w:p w14:paraId="5CD09CD2" w14:textId="77777777" w:rsidR="00753504" w:rsidRPr="00A62FB9" w:rsidRDefault="00753504" w:rsidP="00862684">
            <w:pPr>
              <w:rPr>
                <w:rFonts w:cstheme="minorHAnsi"/>
                <w:sz w:val="18"/>
                <w:szCs w:val="18"/>
              </w:rPr>
            </w:pPr>
            <w:r w:rsidRPr="00A62FB9">
              <w:rPr>
                <w:rFonts w:cstheme="minorHAnsi"/>
                <w:sz w:val="18"/>
                <w:szCs w:val="18"/>
              </w:rPr>
              <w:t>Les modalités pédagogiques proposées</w:t>
            </w:r>
          </w:p>
          <w:p w14:paraId="4A1D015A" w14:textId="77777777" w:rsidR="00753504" w:rsidRPr="00A62FB9" w:rsidRDefault="00753504" w:rsidP="00862684">
            <w:pPr>
              <w:rPr>
                <w:rFonts w:cstheme="minorHAnsi"/>
                <w:sz w:val="18"/>
                <w:szCs w:val="18"/>
              </w:rPr>
            </w:pPr>
            <w:r w:rsidRPr="00A62FB9">
              <w:rPr>
                <w:rFonts w:cstheme="minorHAnsi"/>
                <w:sz w:val="18"/>
                <w:szCs w:val="18"/>
              </w:rPr>
              <w:t>Les éventuelles évaluations en cours de formation,</w:t>
            </w:r>
          </w:p>
          <w:p w14:paraId="55C9A419" w14:textId="77777777" w:rsidR="00753504" w:rsidRPr="00BB4C5A" w:rsidRDefault="00753504" w:rsidP="00862684">
            <w:pPr>
              <w:pStyle w:val="NormalParagraphStyle"/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2FB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Les évaluations du résultat de la formation et</w:t>
            </w:r>
            <w:r w:rsidRPr="00A62FB9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BB4C5A">
              <w:rPr>
                <w:rFonts w:asciiTheme="minorHAnsi" w:hAnsiTheme="minorHAnsi" w:cstheme="minorHAnsi"/>
                <w:sz w:val="18"/>
                <w:szCs w:val="18"/>
              </w:rPr>
              <w:t>la satisfaction de chaque stagiaire</w:t>
            </w:r>
          </w:p>
        </w:tc>
      </w:tr>
      <w:tr w:rsidR="00753504" w:rsidRPr="00BB4C5A" w14:paraId="096EB2B0" w14:textId="77777777" w:rsidTr="00862684">
        <w:trPr>
          <w:cantSplit/>
          <w:trHeight w:val="1356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4C72F6" w14:textId="77777777" w:rsidR="00753504" w:rsidRPr="00BB4C5A" w:rsidRDefault="00753504" w:rsidP="00862684">
            <w:pPr>
              <w:ind w:left="113" w:right="113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 xml:space="preserve">Validation (Titre, </w:t>
            </w:r>
            <w:proofErr w:type="gramStart"/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>CQP,...</w:t>
            </w:r>
            <w:proofErr w:type="gramEnd"/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3B81" w14:textId="77777777" w:rsidR="00753504" w:rsidRPr="00BB4C5A" w:rsidRDefault="00753504" w:rsidP="00862684">
            <w:pPr>
              <w:pStyle w:val="NormalParagraphStyle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4C5A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>Selon l’action proposée, merci de préciser l’éventuelle certification préparée par les stagiaires</w:t>
            </w:r>
          </w:p>
        </w:tc>
      </w:tr>
      <w:tr w:rsidR="00753504" w:rsidRPr="00BB4C5A" w14:paraId="775EA8F6" w14:textId="77777777" w:rsidTr="00862684">
        <w:trPr>
          <w:trHeight w:val="545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AFD9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 xml:space="preserve">Dates possibles 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1497" w14:textId="77777777" w:rsidR="00753504" w:rsidRPr="00BB4C5A" w:rsidRDefault="00753504" w:rsidP="00862684">
            <w:pPr>
              <w:pStyle w:val="NormalParagraphStyle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53504" w:rsidRPr="00BB4C5A" w14:paraId="78452A45" w14:textId="77777777" w:rsidTr="00862684">
        <w:trPr>
          <w:trHeight w:val="384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E9D8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lastRenderedPageBreak/>
              <w:t xml:space="preserve">Horaires 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BC57" w14:textId="77777777" w:rsidR="00753504" w:rsidRPr="00BB4C5A" w:rsidRDefault="00753504" w:rsidP="00862684">
            <w:pPr>
              <w:pStyle w:val="NormalParagraphStyle"/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753504" w:rsidRPr="00BB4C5A" w14:paraId="4BFF7AB5" w14:textId="77777777" w:rsidTr="00862684">
        <w:trPr>
          <w:trHeight w:val="418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A303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>Lieu</w:t>
            </w:r>
            <w:r>
              <w:rPr>
                <w:rFonts w:eastAsia="MS Gothic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6D00" w14:textId="77777777" w:rsidR="00753504" w:rsidRPr="00BB4C5A" w:rsidRDefault="00753504" w:rsidP="00862684">
            <w:pPr>
              <w:pStyle w:val="Titre"/>
              <w:rPr>
                <w:rFonts w:asciiTheme="minorHAnsi" w:hAnsiTheme="minorHAnsi" w:cs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753504" w:rsidRPr="00BB4C5A" w14:paraId="28429B3A" w14:textId="77777777" w:rsidTr="00862684">
        <w:trPr>
          <w:cantSplit/>
          <w:trHeight w:val="2057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4633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Coût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E134" w14:textId="77777777" w:rsidR="00753504" w:rsidRPr="00BB4C5A" w:rsidRDefault="00753504" w:rsidP="00862684">
            <w:pPr>
              <w:rPr>
                <w:rFonts w:cstheme="minorHAnsi"/>
                <w:b/>
                <w:color w:val="595959"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color w:val="595959"/>
                <w:sz w:val="16"/>
                <w:szCs w:val="16"/>
                <w:u w:val="single"/>
              </w:rPr>
              <w:t>Coût /heure -stagiaire HT</w:t>
            </w:r>
          </w:p>
          <w:p w14:paraId="79645716" w14:textId="77777777" w:rsidR="00753504" w:rsidRPr="00BB4C5A" w:rsidRDefault="00753504" w:rsidP="00862684">
            <w:pPr>
              <w:rPr>
                <w:rFonts w:cstheme="minorHAnsi"/>
                <w:b/>
                <w:color w:val="595959"/>
                <w:sz w:val="16"/>
                <w:szCs w:val="16"/>
                <w:u w:val="single"/>
              </w:rPr>
            </w:pPr>
          </w:p>
          <w:p w14:paraId="196DE6F9" w14:textId="77777777" w:rsidR="00753504" w:rsidRPr="00BB4C5A" w:rsidRDefault="00753504" w:rsidP="008626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(*le coût inclut la certification)</w:t>
            </w:r>
          </w:p>
        </w:tc>
      </w:tr>
      <w:tr w:rsidR="00753504" w:rsidRPr="00BB4C5A" w14:paraId="3670A669" w14:textId="77777777" w:rsidTr="00862684">
        <w:trPr>
          <w:trHeight w:val="553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BF76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BB4C5A">
              <w:rPr>
                <w:rFonts w:eastAsia="MS Gothic" w:cstheme="minorHAnsi"/>
                <w:b/>
                <w:bCs/>
                <w:sz w:val="18"/>
                <w:szCs w:val="18"/>
              </w:rPr>
              <w:t>Effectif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DEF9" w14:textId="77777777" w:rsidR="00753504" w:rsidRPr="00BB4C5A" w:rsidRDefault="00753504" w:rsidP="0086268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B4C5A">
              <w:rPr>
                <w:rFonts w:eastAsia="Calibri" w:cstheme="minorHAnsi"/>
                <w:sz w:val="18"/>
                <w:szCs w:val="20"/>
              </w:rPr>
              <w:t xml:space="preserve">Minimum : </w:t>
            </w:r>
            <w:r w:rsidRPr="00BB4C5A">
              <w:rPr>
                <w:rFonts w:eastAsia="Calibri" w:cstheme="minorHAnsi"/>
                <w:b/>
                <w:sz w:val="18"/>
                <w:szCs w:val="20"/>
              </w:rPr>
              <w:t xml:space="preserve">  </w:t>
            </w:r>
            <w:r w:rsidRPr="00BB4C5A">
              <w:rPr>
                <w:rFonts w:eastAsia="Calibri" w:cstheme="minorHAnsi"/>
                <w:sz w:val="18"/>
                <w:szCs w:val="20"/>
              </w:rPr>
              <w:t xml:space="preserve">Maximum : </w:t>
            </w:r>
          </w:p>
        </w:tc>
      </w:tr>
      <w:tr w:rsidR="00753504" w:rsidRPr="00BB4C5A" w14:paraId="141D8BBE" w14:textId="77777777" w:rsidTr="00862684">
        <w:trPr>
          <w:trHeight w:val="553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ED94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FBA9" w14:textId="77777777" w:rsidR="00753504" w:rsidRPr="00BB4C5A" w:rsidRDefault="00753504" w:rsidP="00862684">
            <w:pPr>
              <w:jc w:val="center"/>
              <w:rPr>
                <w:rFonts w:eastAsia="Calibri" w:cstheme="minorHAnsi"/>
                <w:sz w:val="18"/>
                <w:szCs w:val="20"/>
              </w:rPr>
            </w:pPr>
          </w:p>
        </w:tc>
      </w:tr>
      <w:tr w:rsidR="00753504" w:rsidRPr="00BB4C5A" w14:paraId="5297EEF0" w14:textId="77777777" w:rsidTr="00862684">
        <w:trPr>
          <w:trHeight w:val="1125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A98D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Contenu pédagogique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6288" w14:textId="77777777" w:rsidR="00753504" w:rsidRPr="00663098" w:rsidRDefault="00753504" w:rsidP="0086268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63098">
              <w:rPr>
                <w:rFonts w:cstheme="minorHAnsi"/>
                <w:sz w:val="18"/>
                <w:szCs w:val="18"/>
              </w:rPr>
              <w:t>capacité</w:t>
            </w:r>
            <w:proofErr w:type="gramEnd"/>
            <w:r w:rsidRPr="00663098">
              <w:rPr>
                <w:rFonts w:cstheme="minorHAnsi"/>
                <w:sz w:val="18"/>
                <w:szCs w:val="18"/>
              </w:rPr>
              <w:t xml:space="preserve"> de l’organisme de formation à adapter ses contenus et ses méthodes pédagogiques aux spécificités industrielles propres à la région Pays de la Loire.</w:t>
            </w:r>
          </w:p>
          <w:p w14:paraId="1987F338" w14:textId="77777777" w:rsidR="00753504" w:rsidRPr="00663098" w:rsidRDefault="00753504" w:rsidP="0086268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63098">
              <w:rPr>
                <w:rFonts w:cstheme="minorHAnsi"/>
                <w:sz w:val="18"/>
                <w:szCs w:val="18"/>
              </w:rPr>
              <w:t>répartition</w:t>
            </w:r>
            <w:proofErr w:type="gramEnd"/>
            <w:r w:rsidRPr="00663098">
              <w:rPr>
                <w:rFonts w:cstheme="minorHAnsi"/>
                <w:sz w:val="18"/>
                <w:szCs w:val="18"/>
              </w:rPr>
              <w:t xml:space="preserve"> théorie/pratique sur chaque module de formation. La méthodologie utilisée pour amener progressivement les participants vers des notions abstraites à partir d’exemples concrets (TP et TD) …. </w:t>
            </w:r>
            <w:proofErr w:type="gramStart"/>
            <w:r w:rsidRPr="00663098">
              <w:rPr>
                <w:rFonts w:cstheme="minorHAnsi"/>
                <w:sz w:val="18"/>
                <w:szCs w:val="18"/>
              </w:rPr>
              <w:t>et</w:t>
            </w:r>
            <w:proofErr w:type="gramEnd"/>
            <w:r w:rsidRPr="00663098">
              <w:rPr>
                <w:rFonts w:cstheme="minorHAnsi"/>
                <w:sz w:val="18"/>
                <w:szCs w:val="18"/>
              </w:rPr>
              <w:t xml:space="preserve"> tout autre moyens innovants</w:t>
            </w:r>
          </w:p>
          <w:p w14:paraId="0F8A6FD5" w14:textId="77777777" w:rsidR="00753504" w:rsidRPr="00BB4C5A" w:rsidRDefault="00753504" w:rsidP="0086268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F0F29A" w14:textId="77777777" w:rsidR="00753504" w:rsidRPr="00BB4C5A" w:rsidRDefault="00753504" w:rsidP="00862684">
            <w:pPr>
              <w:tabs>
                <w:tab w:val="left" w:pos="4762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3504" w:rsidRPr="00BB4C5A" w14:paraId="5581492E" w14:textId="77777777" w:rsidTr="00862684">
        <w:trPr>
          <w:trHeight w:val="1125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43BB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Moyens humains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2EE8" w14:textId="77777777" w:rsidR="00753504" w:rsidRPr="00BB4C5A" w:rsidRDefault="00753504" w:rsidP="0086268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236F60">
              <w:rPr>
                <w:rFonts w:cstheme="minorHAnsi"/>
                <w:sz w:val="18"/>
                <w:szCs w:val="18"/>
              </w:rPr>
              <w:t>compétence</w:t>
            </w:r>
            <w:r>
              <w:rPr>
                <w:rFonts w:cstheme="minorHAnsi"/>
                <w:sz w:val="18"/>
                <w:szCs w:val="18"/>
              </w:rPr>
              <w:t>s</w:t>
            </w:r>
            <w:proofErr w:type="gramEnd"/>
            <w:r w:rsidRPr="00236F60">
              <w:rPr>
                <w:rFonts w:cstheme="minorHAnsi"/>
                <w:sz w:val="18"/>
                <w:szCs w:val="18"/>
              </w:rPr>
              <w:t xml:space="preserve"> des formateurs - Références dans des entreprises du périmètre AR2i PDLL</w:t>
            </w:r>
          </w:p>
        </w:tc>
      </w:tr>
      <w:tr w:rsidR="00753504" w:rsidRPr="00BB4C5A" w14:paraId="73735A99" w14:textId="77777777" w:rsidTr="00862684">
        <w:trPr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4DD0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 xml:space="preserve">Moyens techniques 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182D" w14:textId="77777777" w:rsidR="00753504" w:rsidRPr="00BB4C5A" w:rsidRDefault="00753504" w:rsidP="00862684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 w:rsidRPr="00236F60">
              <w:rPr>
                <w:rFonts w:cstheme="minorHAnsi"/>
                <w:sz w:val="18"/>
                <w:szCs w:val="18"/>
              </w:rPr>
              <w:t>équipements</w:t>
            </w:r>
            <w:proofErr w:type="gramEnd"/>
            <w:r w:rsidRPr="00236F60">
              <w:rPr>
                <w:rFonts w:cstheme="minorHAnsi"/>
                <w:sz w:val="18"/>
                <w:szCs w:val="18"/>
              </w:rPr>
              <w:t xml:space="preserve"> : plateaux techniques, moyens pédagogiques disponibles, appuis technologiques à la formation le cas échéant…</w:t>
            </w:r>
          </w:p>
        </w:tc>
      </w:tr>
      <w:tr w:rsidR="00753504" w:rsidRPr="00BB4C5A" w14:paraId="2CA28C60" w14:textId="77777777" w:rsidTr="00862684">
        <w:trPr>
          <w:cantSplit/>
          <w:trHeight w:val="1563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A149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Moyens pédagogiques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312E" w14:textId="77777777" w:rsidR="00753504" w:rsidRPr="00BB4C5A" w:rsidRDefault="00753504" w:rsidP="0086268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D1931">
              <w:rPr>
                <w:rFonts w:cstheme="minorHAnsi"/>
                <w:sz w:val="18"/>
                <w:szCs w:val="18"/>
              </w:rPr>
              <w:t>formations</w:t>
            </w:r>
            <w:proofErr w:type="gramEnd"/>
            <w:r w:rsidRPr="003D1931">
              <w:rPr>
                <w:rFonts w:cstheme="minorHAnsi"/>
                <w:sz w:val="18"/>
                <w:szCs w:val="18"/>
              </w:rPr>
              <w:t xml:space="preserve"> multi modales/mixtes/FOAD…et toutes autres modalités déployées pour faciliter l’acquisition de compétences.</w:t>
            </w:r>
          </w:p>
        </w:tc>
      </w:tr>
      <w:tr w:rsidR="00753504" w:rsidRPr="00BB4C5A" w14:paraId="77DE8F95" w14:textId="77777777" w:rsidTr="00862684">
        <w:trPr>
          <w:cantSplit/>
          <w:trHeight w:val="1563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1078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b/>
                <w:bCs/>
                <w:sz w:val="18"/>
                <w:szCs w:val="18"/>
              </w:rPr>
              <w:t>Capacité d’intervention géographique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C460" w14:textId="77777777" w:rsidR="00753504" w:rsidRPr="00BB4C5A" w:rsidRDefault="00753504" w:rsidP="0086268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D1931">
              <w:rPr>
                <w:rFonts w:cstheme="minorHAnsi"/>
                <w:sz w:val="18"/>
                <w:szCs w:val="18"/>
              </w:rPr>
              <w:t>pondération</w:t>
            </w:r>
            <w:proofErr w:type="gramEnd"/>
            <w:r w:rsidRPr="003D1931">
              <w:rPr>
                <w:rFonts w:cstheme="minorHAnsi"/>
                <w:sz w:val="18"/>
                <w:szCs w:val="18"/>
              </w:rPr>
              <w:t xml:space="preserve"> de 0,5 point par département couvert dans la Région</w:t>
            </w:r>
          </w:p>
        </w:tc>
      </w:tr>
      <w:tr w:rsidR="00753504" w:rsidRPr="00BB4C5A" w14:paraId="2D83C47A" w14:textId="77777777" w:rsidTr="00862684">
        <w:trPr>
          <w:cantSplit/>
          <w:trHeight w:val="1563"/>
          <w:jc w:val="center"/>
        </w:trPr>
        <w:tc>
          <w:tcPr>
            <w:tcW w:w="1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38F2" w14:textId="77777777" w:rsidR="00753504" w:rsidRPr="00BB4C5A" w:rsidRDefault="00753504" w:rsidP="00862684">
            <w:pPr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663098">
              <w:rPr>
                <w:rFonts w:eastAsia="MS Gothic" w:cstheme="minorHAnsi"/>
                <w:b/>
                <w:bCs/>
                <w:sz w:val="18"/>
                <w:szCs w:val="18"/>
              </w:rPr>
              <w:lastRenderedPageBreak/>
              <w:t>Nombre de sessions proposées et répartition géographique</w:t>
            </w:r>
          </w:p>
        </w:tc>
        <w:tc>
          <w:tcPr>
            <w:tcW w:w="9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7275" w14:textId="77777777" w:rsidR="00753504" w:rsidRPr="00BB4C5A" w:rsidRDefault="00753504" w:rsidP="0086268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D1931">
              <w:rPr>
                <w:rFonts w:cstheme="minorHAnsi"/>
                <w:sz w:val="18"/>
                <w:szCs w:val="18"/>
              </w:rPr>
              <w:t>réponse</w:t>
            </w:r>
            <w:proofErr w:type="gramEnd"/>
            <w:r w:rsidRPr="003D1931">
              <w:rPr>
                <w:rFonts w:cstheme="minorHAnsi"/>
                <w:sz w:val="18"/>
                <w:szCs w:val="18"/>
              </w:rPr>
              <w:t xml:space="preserve"> de proximité au plus près des bassins d’emploi dans la Région incluant les zones urbaines et rurales</w:t>
            </w:r>
          </w:p>
        </w:tc>
      </w:tr>
    </w:tbl>
    <w:p w14:paraId="33154B39" w14:textId="77777777" w:rsidR="00753504" w:rsidRPr="00BB4C5A" w:rsidRDefault="00753504" w:rsidP="00753504">
      <w:pPr>
        <w:pStyle w:val="Titre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2F38772" w14:textId="77777777" w:rsidR="00753504" w:rsidRPr="00BB4C5A" w:rsidRDefault="00753504" w:rsidP="00753504">
      <w:pPr>
        <w:pStyle w:val="Titre"/>
        <w:jc w:val="left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BB4C5A">
        <w:rPr>
          <w:rFonts w:asciiTheme="minorHAnsi" w:hAnsiTheme="minorHAnsi" w:cstheme="minorHAnsi"/>
          <w:i/>
          <w:sz w:val="24"/>
          <w:szCs w:val="24"/>
        </w:rPr>
        <w:t xml:space="preserve">Fait le </w:t>
      </w:r>
    </w:p>
    <w:p w14:paraId="63A01407" w14:textId="77777777" w:rsidR="00753504" w:rsidRPr="00510FF4" w:rsidRDefault="00753504" w:rsidP="00753504">
      <w:pPr>
        <w:spacing w:before="120" w:after="120" w:line="360" w:lineRule="auto"/>
        <w:contextualSpacing/>
        <w:jc w:val="both"/>
        <w:rPr>
          <w:rFonts w:ascii="Arial" w:hAnsi="Arial" w:cs="Arial"/>
          <w:color w:val="1F3765"/>
          <w:sz w:val="28"/>
          <w:szCs w:val="28"/>
        </w:rPr>
      </w:pPr>
    </w:p>
    <w:p w14:paraId="574542FC" w14:textId="77777777" w:rsidR="00F814EC" w:rsidRDefault="00F814EC">
      <w:bookmarkStart w:id="0" w:name="_GoBack"/>
      <w:bookmarkEnd w:id="0"/>
    </w:p>
    <w:sectPr w:rsidR="00F814EC" w:rsidSect="00510FF4">
      <w:headerReference w:type="default" r:id="rId4"/>
      <w:footerReference w:type="default" r:id="rId5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ACA0" w14:textId="77777777" w:rsidR="00742292" w:rsidRPr="00C6787D" w:rsidRDefault="00753504" w:rsidP="00BD4D9C">
    <w:pPr>
      <w:pStyle w:val="Pieddepage"/>
      <w:rPr>
        <w:rFonts w:cstheme="minorHAnsi"/>
      </w:rPr>
    </w:pPr>
    <w:r w:rsidRPr="00C6787D">
      <w:rPr>
        <w:rFonts w:cstheme="minorHAnsi"/>
      </w:rPr>
      <w:t xml:space="preserve">Appel à </w:t>
    </w:r>
    <w:r w:rsidRPr="00C6787D">
      <w:rPr>
        <w:rFonts w:cstheme="minorHAnsi"/>
      </w:rPr>
      <w:t>propositions</w:t>
    </w:r>
    <w:r w:rsidRPr="00BD4D9C">
      <w:rPr>
        <w:rFonts w:ascii="Arial" w:hAnsi="Arial" w:cs="Arial"/>
        <w:sz w:val="20"/>
        <w:szCs w:val="20"/>
      </w:rPr>
      <w:t xml:space="preserve"> </w:t>
    </w:r>
    <w:r w:rsidRPr="00C6787D">
      <w:rPr>
        <w:rFonts w:cstheme="minorHAnsi"/>
      </w:rPr>
      <w:ptab w:relativeTo="margin" w:alignment="center" w:leader="none"/>
    </w:r>
    <w:r>
      <w:rPr>
        <w:rFonts w:cstheme="minorHAnsi"/>
      </w:rPr>
      <w:t>21/06/2021</w:t>
    </w:r>
    <w:r w:rsidRPr="00C6787D">
      <w:rPr>
        <w:rFonts w:cstheme="minorHAnsi"/>
      </w:rPr>
      <w:ptab w:relativeTo="margin" w:alignment="right" w:leader="none"/>
    </w:r>
    <w:r w:rsidRPr="00C6787D">
      <w:rPr>
        <w:rFonts w:cstheme="minorHAnsi"/>
        <w:color w:val="D3145B"/>
      </w:rPr>
      <w:fldChar w:fldCharType="begin"/>
    </w:r>
    <w:r w:rsidRPr="00C6787D">
      <w:rPr>
        <w:rFonts w:cstheme="minorHAnsi"/>
        <w:color w:val="D3145B"/>
      </w:rPr>
      <w:instrText>PAGE   \* MERGEFORMAT</w:instrText>
    </w:r>
    <w:r w:rsidRPr="00C6787D">
      <w:rPr>
        <w:rFonts w:cstheme="minorHAnsi"/>
        <w:color w:val="D3145B"/>
      </w:rPr>
      <w:fldChar w:fldCharType="separate"/>
    </w:r>
    <w:r>
      <w:rPr>
        <w:rFonts w:cstheme="minorHAnsi"/>
        <w:noProof/>
        <w:color w:val="D3145B"/>
      </w:rPr>
      <w:t>1</w:t>
    </w:r>
    <w:r w:rsidRPr="00C6787D">
      <w:rPr>
        <w:rFonts w:cstheme="minorHAnsi"/>
        <w:b/>
        <w:bCs/>
        <w:color w:val="D3145B"/>
      </w:rPr>
      <w:fldChar w:fldCharType="end"/>
    </w:r>
  </w:p>
  <w:p w14:paraId="3C612BB3" w14:textId="77777777" w:rsidR="00742292" w:rsidRDefault="0075350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34CD" w14:textId="77777777" w:rsidR="00742292" w:rsidRDefault="007535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56E94BB" wp14:editId="4E4C9995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800100" cy="1206500"/>
          <wp:effectExtent l="0" t="0" r="0" b="0"/>
          <wp:wrapNone/>
          <wp:docPr id="36" name="Image 3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CO_2i-LOGO-Q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3"/>
    <w:rsid w:val="00276873"/>
    <w:rsid w:val="00753504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6726-9466-42E2-8419-576DE39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504"/>
  </w:style>
  <w:style w:type="paragraph" w:styleId="Pieddepage">
    <w:name w:val="footer"/>
    <w:basedOn w:val="Normal"/>
    <w:link w:val="PieddepageCar"/>
    <w:uiPriority w:val="99"/>
    <w:unhideWhenUsed/>
    <w:rsid w:val="0075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504"/>
  </w:style>
  <w:style w:type="paragraph" w:styleId="Paragraphedeliste">
    <w:name w:val="List Paragraph"/>
    <w:basedOn w:val="Normal"/>
    <w:link w:val="ParagraphedelisteCar"/>
    <w:uiPriority w:val="34"/>
    <w:qFormat/>
    <w:rsid w:val="00753504"/>
    <w:pPr>
      <w:ind w:left="720"/>
      <w:contextualSpacing/>
    </w:pPr>
  </w:style>
  <w:style w:type="paragraph" w:customStyle="1" w:styleId="NormalParagraphStyle">
    <w:name w:val="NormalParagraphStyle"/>
    <w:basedOn w:val="Normal"/>
    <w:link w:val="NormalParagraphStyleCar"/>
    <w:rsid w:val="007535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53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fr-FR"/>
    </w:rPr>
  </w:style>
  <w:style w:type="character" w:customStyle="1" w:styleId="TitreCar">
    <w:name w:val="Titre Car"/>
    <w:basedOn w:val="Policepardfaut"/>
    <w:link w:val="Titre"/>
    <w:rsid w:val="00753504"/>
    <w:rPr>
      <w:rFonts w:ascii="Times New Roman" w:eastAsia="Times New Roman" w:hAnsi="Times New Roman" w:cs="Times New Roman"/>
      <w:b/>
      <w:sz w:val="20"/>
      <w:szCs w:val="20"/>
      <w:lang w:val="x-none" w:eastAsia="fr-FR"/>
    </w:rPr>
  </w:style>
  <w:style w:type="character" w:customStyle="1" w:styleId="ParagraphedelisteCar">
    <w:name w:val="Paragraphe de liste Car"/>
    <w:link w:val="Paragraphedeliste"/>
    <w:uiPriority w:val="34"/>
    <w:rsid w:val="00753504"/>
  </w:style>
  <w:style w:type="character" w:customStyle="1" w:styleId="NormalParagraphStyleCar">
    <w:name w:val="NormalParagraphStyle Car"/>
    <w:link w:val="NormalParagraphStyle"/>
    <w:rsid w:val="00753504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BATON-BABSKI Alice - PDLL</dc:creator>
  <cp:keywords/>
  <dc:description/>
  <cp:lastModifiedBy>BATON-BABSKI Alice - PDLL</cp:lastModifiedBy>
  <cp:revision>2</cp:revision>
  <dcterms:created xsi:type="dcterms:W3CDTF">2021-06-17T16:12:00Z</dcterms:created>
  <dcterms:modified xsi:type="dcterms:W3CDTF">2021-06-17T16:12:00Z</dcterms:modified>
</cp:coreProperties>
</file>